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4AF34" w14:textId="7DFEEC34" w:rsidR="000F6BE1" w:rsidRPr="001C7F2A" w:rsidRDefault="000F6BE1" w:rsidP="00862D46">
      <w:pPr>
        <w:rPr>
          <w:b/>
          <w:bCs/>
          <w:sz w:val="28"/>
          <w:szCs w:val="32"/>
        </w:rPr>
      </w:pPr>
      <w:r w:rsidRPr="001C7F2A">
        <w:rPr>
          <w:rFonts w:hint="eastAsia"/>
          <w:b/>
          <w:bCs/>
          <w:sz w:val="28"/>
          <w:szCs w:val="32"/>
        </w:rPr>
        <w:t xml:space="preserve">[한국영양학회] 2025 한국인 영양소 섭취기준 </w:t>
      </w:r>
      <w:proofErr w:type="spellStart"/>
      <w:r w:rsidRPr="001C7F2A">
        <w:rPr>
          <w:rFonts w:hint="eastAsia"/>
          <w:b/>
          <w:bCs/>
          <w:sz w:val="28"/>
          <w:szCs w:val="32"/>
        </w:rPr>
        <w:t>제</w:t>
      </w:r>
      <w:r w:rsidRPr="001C7F2A">
        <w:rPr>
          <w:rFonts w:asciiTheme="minorEastAsia" w:hAnsiTheme="minorEastAsia" w:hint="eastAsia"/>
          <w:b/>
          <w:bCs/>
          <w:sz w:val="28"/>
          <w:szCs w:val="32"/>
        </w:rPr>
        <w:t>·</w:t>
      </w:r>
      <w:r w:rsidRPr="001C7F2A">
        <w:rPr>
          <w:rFonts w:hint="eastAsia"/>
          <w:b/>
          <w:bCs/>
          <w:sz w:val="28"/>
          <w:szCs w:val="32"/>
        </w:rPr>
        <w:t>개정</w:t>
      </w:r>
      <w:proofErr w:type="spellEnd"/>
      <w:r w:rsidRPr="001C7F2A">
        <w:rPr>
          <w:rFonts w:hint="eastAsia"/>
          <w:b/>
          <w:bCs/>
          <w:sz w:val="28"/>
          <w:szCs w:val="32"/>
        </w:rPr>
        <w:t xml:space="preserve"> 공청회 및 춘계심포지엄 개최 안내</w:t>
      </w:r>
      <w:r w:rsidR="001C7F2A">
        <w:rPr>
          <w:rFonts w:hint="eastAsia"/>
          <w:b/>
          <w:bCs/>
          <w:sz w:val="28"/>
          <w:szCs w:val="32"/>
        </w:rPr>
        <w:t xml:space="preserve"> (5/16)</w:t>
      </w:r>
    </w:p>
    <w:p w14:paraId="30D47449" w14:textId="77777777" w:rsidR="000F6BE1" w:rsidRDefault="000F6BE1" w:rsidP="00862D46"/>
    <w:p w14:paraId="37592F28" w14:textId="16530D5C" w:rsidR="000F6BE1" w:rsidRDefault="000F6BE1" w:rsidP="00862D46">
      <w:r>
        <w:rPr>
          <w:rFonts w:hint="eastAsia"/>
        </w:rPr>
        <w:t xml:space="preserve">안녕하세요, </w:t>
      </w:r>
      <w:proofErr w:type="spellStart"/>
      <w:r>
        <w:rPr>
          <w:rFonts w:hint="eastAsia"/>
        </w:rPr>
        <w:t>한국영양학회입니다</w:t>
      </w:r>
      <w:proofErr w:type="spellEnd"/>
      <w:r>
        <w:rPr>
          <w:rFonts w:hint="eastAsia"/>
        </w:rPr>
        <w:t>.</w:t>
      </w:r>
    </w:p>
    <w:p w14:paraId="6D9FC33E" w14:textId="77777777" w:rsidR="000F6BE1" w:rsidRDefault="000F6BE1" w:rsidP="00862D46"/>
    <w:p w14:paraId="3EF8E41E" w14:textId="76E825AA" w:rsidR="000F6BE1" w:rsidRDefault="000F6BE1" w:rsidP="00862D46">
      <w:pPr>
        <w:rPr>
          <w:rFonts w:hint="eastAsia"/>
        </w:rPr>
      </w:pPr>
      <w:r>
        <w:rPr>
          <w:rFonts w:hint="eastAsia"/>
        </w:rPr>
        <w:t xml:space="preserve">본 학회는 </w:t>
      </w:r>
      <w:r w:rsidRPr="000F6BE1">
        <w:t xml:space="preserve">보건복지부로부터 '2025년 한국인 영양소 섭취기준 수립(제·개정)' 연구를 </w:t>
      </w:r>
      <w:proofErr w:type="spellStart"/>
      <w:r w:rsidRPr="000F6BE1">
        <w:t>수주받아</w:t>
      </w:r>
      <w:proofErr w:type="spellEnd"/>
      <w:r w:rsidRPr="000F6BE1">
        <w:t xml:space="preserve"> 진행하고 있으며</w:t>
      </w:r>
      <w:r>
        <w:rPr>
          <w:rFonts w:hint="eastAsia"/>
        </w:rPr>
        <w:t xml:space="preserve"> </w:t>
      </w:r>
      <w:r w:rsidR="00364002">
        <w:rPr>
          <w:rFonts w:hint="eastAsia"/>
        </w:rPr>
        <w:t xml:space="preserve">올해 공표를 앞두고 </w:t>
      </w:r>
      <w:r w:rsidRPr="000F6BE1">
        <w:t xml:space="preserve">아래와 같이 </w:t>
      </w:r>
      <w:r>
        <w:rPr>
          <w:rFonts w:hint="eastAsia"/>
        </w:rPr>
        <w:t xml:space="preserve">공청회를 개최합니다. 당일 오후에는 </w:t>
      </w:r>
      <w:r w:rsidR="00863EA4">
        <w:t>‘</w:t>
      </w:r>
      <w:proofErr w:type="spellStart"/>
      <w:r w:rsidR="001C7F2A">
        <w:rPr>
          <w:rFonts w:hint="eastAsia"/>
        </w:rPr>
        <w:t>크로노</w:t>
      </w:r>
      <w:proofErr w:type="spellEnd"/>
      <w:r w:rsidR="001C7F2A">
        <w:rPr>
          <w:rFonts w:hint="eastAsia"/>
        </w:rPr>
        <w:t xml:space="preserve"> </w:t>
      </w:r>
      <w:proofErr w:type="spellStart"/>
      <w:r w:rsidR="001C7F2A">
        <w:rPr>
          <w:rFonts w:hint="eastAsia"/>
        </w:rPr>
        <w:t>뉴트리션과</w:t>
      </w:r>
      <w:proofErr w:type="spellEnd"/>
      <w:r w:rsidR="001C7F2A">
        <w:rPr>
          <w:rFonts w:hint="eastAsia"/>
        </w:rPr>
        <w:t xml:space="preserve"> 디지털 헬스</w:t>
      </w:r>
      <w:r w:rsidR="00863EA4">
        <w:t>’</w:t>
      </w:r>
      <w:proofErr w:type="spellStart"/>
      <w:r w:rsidR="001C7F2A">
        <w:rPr>
          <w:rFonts w:hint="eastAsia"/>
        </w:rPr>
        <w:t>를</w:t>
      </w:r>
      <w:proofErr w:type="spellEnd"/>
      <w:r w:rsidR="001C7F2A">
        <w:rPr>
          <w:rFonts w:hint="eastAsia"/>
        </w:rPr>
        <w:t xml:space="preserve"> 주제로 </w:t>
      </w:r>
      <w:r>
        <w:rPr>
          <w:rFonts w:hint="eastAsia"/>
        </w:rPr>
        <w:t xml:space="preserve">2025년도 춘계심포지엄을 이어서 </w:t>
      </w:r>
      <w:proofErr w:type="spellStart"/>
      <w:r>
        <w:rPr>
          <w:rFonts w:hint="eastAsia"/>
        </w:rPr>
        <w:t>진행하오니</w:t>
      </w:r>
      <w:proofErr w:type="spellEnd"/>
      <w:r>
        <w:rPr>
          <w:rFonts w:hint="eastAsia"/>
        </w:rPr>
        <w:t xml:space="preserve"> 많은 관심과 참여를 부탁드립니다.</w:t>
      </w:r>
      <w:r w:rsidR="00863EA4">
        <w:rPr>
          <w:rFonts w:hint="eastAsia"/>
        </w:rPr>
        <w:t xml:space="preserve"> 두 행사는 동일 장소에서 개최되나, 사전등록은 별도로 진행해 주셔야 함을 참고해 주시기 바랍니다.</w:t>
      </w:r>
    </w:p>
    <w:p w14:paraId="3F39531D" w14:textId="77777777" w:rsidR="000F6BE1" w:rsidRDefault="000F6BE1" w:rsidP="00862D46"/>
    <w:p w14:paraId="6099AED9" w14:textId="0CA9E4CC" w:rsidR="000F6BE1" w:rsidRPr="001C7F2A" w:rsidRDefault="000F6BE1" w:rsidP="00862D46">
      <w:pPr>
        <w:rPr>
          <w:b/>
          <w:bCs/>
          <w:sz w:val="24"/>
          <w:szCs w:val="28"/>
        </w:rPr>
      </w:pPr>
      <w:proofErr w:type="gramStart"/>
      <w:r w:rsidRPr="001C7F2A">
        <w:rPr>
          <w:rFonts w:hint="eastAsia"/>
          <w:b/>
          <w:bCs/>
          <w:sz w:val="24"/>
          <w:szCs w:val="28"/>
          <w:highlight w:val="yellow"/>
        </w:rPr>
        <w:t>[</w:t>
      </w:r>
      <w:r w:rsidR="00413ACE">
        <w:rPr>
          <w:rFonts w:hint="eastAsia"/>
          <w:b/>
          <w:bCs/>
          <w:sz w:val="24"/>
          <w:szCs w:val="28"/>
          <w:highlight w:val="yellow"/>
        </w:rPr>
        <w:t xml:space="preserve"> </w:t>
      </w:r>
      <w:r w:rsidRPr="001C7F2A">
        <w:rPr>
          <w:b/>
          <w:bCs/>
          <w:sz w:val="24"/>
          <w:szCs w:val="28"/>
          <w:highlight w:val="yellow"/>
        </w:rPr>
        <w:t>2025</w:t>
      </w:r>
      <w:proofErr w:type="gramEnd"/>
      <w:r w:rsidRPr="001C7F2A">
        <w:rPr>
          <w:b/>
          <w:bCs/>
          <w:sz w:val="24"/>
          <w:szCs w:val="28"/>
          <w:highlight w:val="yellow"/>
        </w:rPr>
        <w:t xml:space="preserve"> 한국인 영양소 섭취기준 수립(제·개정)</w:t>
      </w:r>
      <w:r w:rsidRPr="001C7F2A">
        <w:rPr>
          <w:rFonts w:hint="eastAsia"/>
          <w:b/>
          <w:bCs/>
          <w:sz w:val="24"/>
          <w:szCs w:val="28"/>
          <w:highlight w:val="yellow"/>
        </w:rPr>
        <w:t xml:space="preserve"> </w:t>
      </w:r>
      <w:proofErr w:type="gramStart"/>
      <w:r w:rsidRPr="001C7F2A">
        <w:rPr>
          <w:b/>
          <w:bCs/>
          <w:sz w:val="24"/>
          <w:szCs w:val="28"/>
          <w:highlight w:val="yellow"/>
        </w:rPr>
        <w:t>공청회</w:t>
      </w:r>
      <w:r w:rsidR="00413ACE">
        <w:rPr>
          <w:rFonts w:hint="eastAsia"/>
          <w:b/>
          <w:bCs/>
          <w:sz w:val="24"/>
          <w:szCs w:val="28"/>
          <w:highlight w:val="yellow"/>
        </w:rPr>
        <w:t xml:space="preserve"> </w:t>
      </w:r>
      <w:r w:rsidRPr="001C7F2A">
        <w:rPr>
          <w:rFonts w:hint="eastAsia"/>
          <w:b/>
          <w:bCs/>
          <w:sz w:val="24"/>
          <w:szCs w:val="28"/>
          <w:highlight w:val="yellow"/>
        </w:rPr>
        <w:t>]</w:t>
      </w:r>
      <w:proofErr w:type="gramEnd"/>
    </w:p>
    <w:p w14:paraId="6F7D468B" w14:textId="6FB09248" w:rsidR="00A80C6E" w:rsidRPr="001C7F2A" w:rsidRDefault="00A80C6E" w:rsidP="00862D46">
      <w:pPr>
        <w:rPr>
          <w:b/>
          <w:bCs/>
        </w:rPr>
      </w:pPr>
      <w:r w:rsidRPr="001C7F2A">
        <w:rPr>
          <w:rFonts w:hint="eastAsia"/>
          <w:b/>
          <w:bCs/>
        </w:rPr>
        <w:t xml:space="preserve">1) </w:t>
      </w:r>
      <w:proofErr w:type="gramStart"/>
      <w:r w:rsidRPr="001C7F2A">
        <w:rPr>
          <w:b/>
          <w:bCs/>
        </w:rPr>
        <w:t>일시 :</w:t>
      </w:r>
      <w:proofErr w:type="gramEnd"/>
      <w:r w:rsidRPr="001C7F2A">
        <w:rPr>
          <w:b/>
          <w:bCs/>
        </w:rPr>
        <w:t xml:space="preserve"> 2025년 </w:t>
      </w:r>
      <w:r w:rsidRPr="001C7F2A">
        <w:rPr>
          <w:b/>
          <w:bCs/>
          <w:color w:val="FF0000"/>
        </w:rPr>
        <w:t xml:space="preserve">5월 16일(금) 8:30~12:10 </w:t>
      </w:r>
    </w:p>
    <w:p w14:paraId="3816CB43" w14:textId="4BBB68CE" w:rsidR="00A80C6E" w:rsidRPr="001C7F2A" w:rsidRDefault="00A80C6E" w:rsidP="00862D46">
      <w:pPr>
        <w:rPr>
          <w:b/>
          <w:bCs/>
        </w:rPr>
      </w:pPr>
      <w:r w:rsidRPr="001C7F2A">
        <w:rPr>
          <w:rFonts w:hint="eastAsia"/>
          <w:b/>
          <w:bCs/>
        </w:rPr>
        <w:t xml:space="preserve">2) </w:t>
      </w:r>
      <w:proofErr w:type="gramStart"/>
      <w:r w:rsidRPr="001C7F2A">
        <w:rPr>
          <w:b/>
          <w:bCs/>
        </w:rPr>
        <w:t>장소 :</w:t>
      </w:r>
      <w:proofErr w:type="gramEnd"/>
      <w:r w:rsidRPr="001C7F2A">
        <w:rPr>
          <w:b/>
          <w:bCs/>
        </w:rPr>
        <w:t xml:space="preserve"> 서울대학교 글로벌공학교육센터 </w:t>
      </w:r>
      <w:proofErr w:type="spellStart"/>
      <w:r w:rsidRPr="001C7F2A">
        <w:rPr>
          <w:b/>
          <w:bCs/>
        </w:rPr>
        <w:t>대강강</w:t>
      </w:r>
      <w:proofErr w:type="spellEnd"/>
      <w:r w:rsidRPr="001C7F2A">
        <w:rPr>
          <w:b/>
          <w:bCs/>
        </w:rPr>
        <w:t xml:space="preserve"> (520호) </w:t>
      </w:r>
    </w:p>
    <w:p w14:paraId="4F53795B" w14:textId="1ACE6681" w:rsidR="00A80C6E" w:rsidRPr="001C7F2A" w:rsidRDefault="00A80C6E" w:rsidP="00862D46">
      <w:pPr>
        <w:rPr>
          <w:b/>
          <w:bCs/>
          <w:color w:val="0070C0"/>
        </w:rPr>
      </w:pPr>
      <w:r w:rsidRPr="001C7F2A">
        <w:rPr>
          <w:rFonts w:hint="eastAsia"/>
          <w:b/>
          <w:bCs/>
        </w:rPr>
        <w:t>3)</w:t>
      </w:r>
      <w:r w:rsidRPr="001C7F2A">
        <w:rPr>
          <w:b/>
          <w:bCs/>
        </w:rPr>
        <w:t xml:space="preserve"> </w:t>
      </w:r>
      <w:proofErr w:type="gramStart"/>
      <w:r w:rsidRPr="001C7F2A">
        <w:rPr>
          <w:b/>
          <w:bCs/>
        </w:rPr>
        <w:t>주제 :</w:t>
      </w:r>
      <w:proofErr w:type="gramEnd"/>
      <w:r w:rsidRPr="001C7F2A">
        <w:rPr>
          <w:b/>
          <w:bCs/>
        </w:rPr>
        <w:t xml:space="preserve"> </w:t>
      </w:r>
      <w:r w:rsidRPr="001C7F2A">
        <w:rPr>
          <w:b/>
          <w:bCs/>
          <w:color w:val="0070C0"/>
        </w:rPr>
        <w:t>2025 한국인 영양소 섭취기준(제·개정) - 주요 이슈 및 변화</w:t>
      </w:r>
    </w:p>
    <w:p w14:paraId="751ECA03" w14:textId="4F5597EC" w:rsidR="001C7F2A" w:rsidRPr="001C7F2A" w:rsidRDefault="001C7F2A" w:rsidP="00862D46">
      <w:pPr>
        <w:rPr>
          <w:b/>
          <w:bCs/>
        </w:rPr>
      </w:pPr>
      <w:r w:rsidRPr="001C7F2A">
        <w:rPr>
          <w:rFonts w:hint="eastAsia"/>
          <w:b/>
          <w:bCs/>
        </w:rPr>
        <w:t>4) 사전등록 마감: 2025년 4월 30일까지</w:t>
      </w:r>
    </w:p>
    <w:p w14:paraId="0DED56CE" w14:textId="0BE2AE72" w:rsidR="001C7F2A" w:rsidRPr="001C7F2A" w:rsidRDefault="001C7F2A" w:rsidP="00862D46">
      <w:pPr>
        <w:rPr>
          <w:b/>
          <w:bCs/>
        </w:rPr>
      </w:pPr>
      <w:r w:rsidRPr="001C7F2A">
        <w:rPr>
          <w:rFonts w:hint="eastAsia"/>
          <w:b/>
          <w:bCs/>
        </w:rPr>
        <w:t>5) 사전등록비: 무료</w:t>
      </w:r>
    </w:p>
    <w:p w14:paraId="5D5A2980" w14:textId="0C77EEE8" w:rsidR="00234A36" w:rsidRPr="001C7F2A" w:rsidRDefault="001C7F2A" w:rsidP="00862D46">
      <w:pPr>
        <w:ind w:left="440" w:hangingChars="200" w:hanging="440"/>
        <w:rPr>
          <w:b/>
          <w:bCs/>
        </w:rPr>
      </w:pPr>
      <w:r w:rsidRPr="001C7F2A">
        <w:rPr>
          <w:rFonts w:hint="eastAsia"/>
          <w:b/>
          <w:bCs/>
        </w:rPr>
        <w:t>6</w:t>
      </w:r>
      <w:r w:rsidR="00234A36" w:rsidRPr="001C7F2A">
        <w:rPr>
          <w:rFonts w:hint="eastAsia"/>
          <w:b/>
          <w:bCs/>
        </w:rPr>
        <w:t xml:space="preserve">) </w:t>
      </w:r>
      <w:r w:rsidR="00AF7E20">
        <w:rPr>
          <w:rFonts w:hint="eastAsia"/>
          <w:b/>
          <w:bCs/>
        </w:rPr>
        <w:t xml:space="preserve">세부사항 안내 및 </w:t>
      </w:r>
      <w:r w:rsidRPr="001C7F2A">
        <w:rPr>
          <w:rFonts w:hint="eastAsia"/>
          <w:b/>
          <w:bCs/>
        </w:rPr>
        <w:t xml:space="preserve">사전등록 링크: </w:t>
      </w:r>
      <w:hyperlink r:id="rId6" w:history="1">
        <w:r w:rsidR="00AF7E20" w:rsidRPr="00277533">
          <w:rPr>
            <w:rStyle w:val="aa"/>
            <w:b/>
            <w:bCs/>
          </w:rPr>
          <w:t>https://kns.or.kr/Symposium/SympoInfo.asp?idx=122</w:t>
        </w:r>
      </w:hyperlink>
      <w:r w:rsidRPr="001C7F2A">
        <w:rPr>
          <w:rFonts w:hint="eastAsia"/>
          <w:b/>
          <w:bCs/>
        </w:rPr>
        <w:t xml:space="preserve"> </w:t>
      </w:r>
    </w:p>
    <w:p w14:paraId="3E03DC62" w14:textId="77777777" w:rsidR="00A80C6E" w:rsidRPr="001C7F2A" w:rsidRDefault="00A80C6E" w:rsidP="00862D46"/>
    <w:p w14:paraId="366FDE2D" w14:textId="61D9D544" w:rsidR="00A80C6E" w:rsidRPr="001C7F2A" w:rsidRDefault="00A80C6E" w:rsidP="00862D46">
      <w:pPr>
        <w:rPr>
          <w:b/>
          <w:bCs/>
          <w:sz w:val="24"/>
          <w:szCs w:val="28"/>
        </w:rPr>
      </w:pPr>
      <w:proofErr w:type="gramStart"/>
      <w:r w:rsidRPr="001C7F2A">
        <w:rPr>
          <w:rFonts w:hint="eastAsia"/>
          <w:b/>
          <w:bCs/>
          <w:sz w:val="24"/>
          <w:szCs w:val="28"/>
          <w:highlight w:val="yellow"/>
        </w:rPr>
        <w:t>[</w:t>
      </w:r>
      <w:r w:rsidR="00413ACE">
        <w:rPr>
          <w:rFonts w:hint="eastAsia"/>
          <w:b/>
          <w:bCs/>
          <w:sz w:val="24"/>
          <w:szCs w:val="28"/>
          <w:highlight w:val="yellow"/>
        </w:rPr>
        <w:t xml:space="preserve"> </w:t>
      </w:r>
      <w:r w:rsidRPr="001C7F2A">
        <w:rPr>
          <w:rFonts w:hint="eastAsia"/>
          <w:b/>
          <w:bCs/>
          <w:sz w:val="24"/>
          <w:szCs w:val="28"/>
          <w:highlight w:val="yellow"/>
        </w:rPr>
        <w:t>2025</w:t>
      </w:r>
      <w:proofErr w:type="gramEnd"/>
      <w:r w:rsidRPr="001C7F2A">
        <w:rPr>
          <w:rFonts w:hint="eastAsia"/>
          <w:b/>
          <w:bCs/>
          <w:sz w:val="24"/>
          <w:szCs w:val="28"/>
          <w:highlight w:val="yellow"/>
        </w:rPr>
        <w:t xml:space="preserve"> 한국영양학회 </w:t>
      </w:r>
      <w:proofErr w:type="gramStart"/>
      <w:r w:rsidRPr="001C7F2A">
        <w:rPr>
          <w:rFonts w:hint="eastAsia"/>
          <w:b/>
          <w:bCs/>
          <w:sz w:val="24"/>
          <w:szCs w:val="28"/>
          <w:highlight w:val="yellow"/>
        </w:rPr>
        <w:t>춘계심포지엄</w:t>
      </w:r>
      <w:r w:rsidR="00413ACE">
        <w:rPr>
          <w:rFonts w:hint="eastAsia"/>
          <w:b/>
          <w:bCs/>
          <w:sz w:val="24"/>
          <w:szCs w:val="28"/>
          <w:highlight w:val="yellow"/>
        </w:rPr>
        <w:t xml:space="preserve"> </w:t>
      </w:r>
      <w:r w:rsidRPr="001C7F2A">
        <w:rPr>
          <w:rFonts w:hint="eastAsia"/>
          <w:b/>
          <w:bCs/>
          <w:sz w:val="24"/>
          <w:szCs w:val="28"/>
          <w:highlight w:val="yellow"/>
        </w:rPr>
        <w:t>]</w:t>
      </w:r>
      <w:proofErr w:type="gramEnd"/>
    </w:p>
    <w:p w14:paraId="28E2899D" w14:textId="54A31130" w:rsidR="001C7F2A" w:rsidRPr="001C7F2A" w:rsidRDefault="001C7F2A" w:rsidP="00862D46">
      <w:pPr>
        <w:rPr>
          <w:b/>
          <w:bCs/>
          <w:color w:val="FF0000"/>
        </w:rPr>
      </w:pPr>
      <w:r w:rsidRPr="001C7F2A">
        <w:rPr>
          <w:rFonts w:hint="eastAsia"/>
          <w:b/>
          <w:bCs/>
        </w:rPr>
        <w:t xml:space="preserve">1) </w:t>
      </w:r>
      <w:proofErr w:type="gramStart"/>
      <w:r w:rsidRPr="001C7F2A">
        <w:rPr>
          <w:b/>
          <w:bCs/>
        </w:rPr>
        <w:t>일시 :</w:t>
      </w:r>
      <w:proofErr w:type="gramEnd"/>
      <w:r w:rsidRPr="001C7F2A">
        <w:rPr>
          <w:b/>
          <w:bCs/>
        </w:rPr>
        <w:t xml:space="preserve"> 2025년 </w:t>
      </w:r>
      <w:r w:rsidRPr="001C7F2A">
        <w:rPr>
          <w:b/>
          <w:bCs/>
          <w:color w:val="FF0000"/>
        </w:rPr>
        <w:t xml:space="preserve">5월 16일(금) </w:t>
      </w:r>
      <w:r w:rsidRPr="001C7F2A">
        <w:rPr>
          <w:rFonts w:hint="eastAsia"/>
          <w:b/>
          <w:bCs/>
          <w:color w:val="FF0000"/>
        </w:rPr>
        <w:t>13</w:t>
      </w:r>
      <w:r w:rsidRPr="001C7F2A">
        <w:rPr>
          <w:b/>
          <w:bCs/>
          <w:color w:val="FF0000"/>
        </w:rPr>
        <w:t>:</w:t>
      </w:r>
      <w:r w:rsidRPr="001C7F2A">
        <w:rPr>
          <w:rFonts w:hint="eastAsia"/>
          <w:b/>
          <w:bCs/>
          <w:color w:val="FF0000"/>
        </w:rPr>
        <w:t>2</w:t>
      </w:r>
      <w:r w:rsidRPr="001C7F2A">
        <w:rPr>
          <w:b/>
          <w:bCs/>
          <w:color w:val="FF0000"/>
        </w:rPr>
        <w:t>0~1</w:t>
      </w:r>
      <w:r w:rsidRPr="001C7F2A">
        <w:rPr>
          <w:rFonts w:hint="eastAsia"/>
          <w:b/>
          <w:bCs/>
          <w:color w:val="FF0000"/>
        </w:rPr>
        <w:t>7</w:t>
      </w:r>
      <w:r w:rsidRPr="001C7F2A">
        <w:rPr>
          <w:b/>
          <w:bCs/>
          <w:color w:val="FF0000"/>
        </w:rPr>
        <w:t>:</w:t>
      </w:r>
      <w:r w:rsidRPr="001C7F2A">
        <w:rPr>
          <w:rFonts w:hint="eastAsia"/>
          <w:b/>
          <w:bCs/>
          <w:color w:val="FF0000"/>
        </w:rPr>
        <w:t>0</w:t>
      </w:r>
      <w:r w:rsidRPr="001C7F2A">
        <w:rPr>
          <w:b/>
          <w:bCs/>
          <w:color w:val="FF0000"/>
        </w:rPr>
        <w:t xml:space="preserve">0 </w:t>
      </w:r>
    </w:p>
    <w:p w14:paraId="15C605CF" w14:textId="77777777" w:rsidR="001C7F2A" w:rsidRPr="001C7F2A" w:rsidRDefault="001C7F2A" w:rsidP="00862D46">
      <w:pPr>
        <w:rPr>
          <w:b/>
          <w:bCs/>
        </w:rPr>
      </w:pPr>
      <w:r w:rsidRPr="001C7F2A">
        <w:rPr>
          <w:rFonts w:hint="eastAsia"/>
          <w:b/>
          <w:bCs/>
        </w:rPr>
        <w:t xml:space="preserve">2) </w:t>
      </w:r>
      <w:proofErr w:type="gramStart"/>
      <w:r w:rsidRPr="001C7F2A">
        <w:rPr>
          <w:b/>
          <w:bCs/>
        </w:rPr>
        <w:t>장소 :</w:t>
      </w:r>
      <w:proofErr w:type="gramEnd"/>
      <w:r w:rsidRPr="001C7F2A">
        <w:rPr>
          <w:b/>
          <w:bCs/>
        </w:rPr>
        <w:t xml:space="preserve"> 서울대학교 글로벌공학교육센터 </w:t>
      </w:r>
      <w:proofErr w:type="spellStart"/>
      <w:r w:rsidRPr="001C7F2A">
        <w:rPr>
          <w:b/>
          <w:bCs/>
        </w:rPr>
        <w:t>대강강</w:t>
      </w:r>
      <w:proofErr w:type="spellEnd"/>
      <w:r w:rsidRPr="001C7F2A">
        <w:rPr>
          <w:b/>
          <w:bCs/>
        </w:rPr>
        <w:t xml:space="preserve"> (520호) </w:t>
      </w:r>
    </w:p>
    <w:p w14:paraId="68D98B65" w14:textId="0EF9CF2B" w:rsidR="001C7F2A" w:rsidRPr="001C7F2A" w:rsidRDefault="001C7F2A" w:rsidP="00862D46">
      <w:pPr>
        <w:rPr>
          <w:b/>
          <w:bCs/>
        </w:rPr>
      </w:pPr>
      <w:r w:rsidRPr="001C7F2A">
        <w:rPr>
          <w:rFonts w:hint="eastAsia"/>
          <w:b/>
          <w:bCs/>
        </w:rPr>
        <w:t>3)</w:t>
      </w:r>
      <w:r w:rsidRPr="001C7F2A">
        <w:rPr>
          <w:b/>
          <w:bCs/>
        </w:rPr>
        <w:t xml:space="preserve"> </w:t>
      </w:r>
      <w:proofErr w:type="gramStart"/>
      <w:r w:rsidRPr="001C7F2A">
        <w:rPr>
          <w:b/>
          <w:bCs/>
        </w:rPr>
        <w:t>주제 :</w:t>
      </w:r>
      <w:proofErr w:type="gramEnd"/>
      <w:r w:rsidRPr="001C7F2A">
        <w:rPr>
          <w:b/>
          <w:bCs/>
        </w:rPr>
        <w:t xml:space="preserve"> </w:t>
      </w:r>
      <w:proofErr w:type="spellStart"/>
      <w:r w:rsidRPr="001C7F2A">
        <w:rPr>
          <w:rFonts w:hint="eastAsia"/>
          <w:b/>
          <w:bCs/>
          <w:color w:val="0070C0"/>
        </w:rPr>
        <w:t>Chrononutrition</w:t>
      </w:r>
      <w:proofErr w:type="spellEnd"/>
      <w:r w:rsidRPr="001C7F2A">
        <w:rPr>
          <w:rFonts w:hint="eastAsia"/>
          <w:b/>
          <w:bCs/>
          <w:color w:val="0070C0"/>
        </w:rPr>
        <w:t xml:space="preserve"> and Digital Health</w:t>
      </w:r>
    </w:p>
    <w:p w14:paraId="7CC5A08B" w14:textId="77777777" w:rsidR="001C7F2A" w:rsidRPr="001C7F2A" w:rsidRDefault="001C7F2A" w:rsidP="00862D46">
      <w:pPr>
        <w:rPr>
          <w:b/>
          <w:bCs/>
        </w:rPr>
      </w:pPr>
      <w:r w:rsidRPr="001C7F2A">
        <w:rPr>
          <w:rFonts w:hint="eastAsia"/>
          <w:b/>
          <w:bCs/>
        </w:rPr>
        <w:t>4) 사전등록 마감: 2025년 4월 30일까지</w:t>
      </w:r>
    </w:p>
    <w:p w14:paraId="6491066F" w14:textId="13DE5036" w:rsidR="001C7F2A" w:rsidRPr="001C7F2A" w:rsidRDefault="001C7F2A" w:rsidP="00862D46">
      <w:pPr>
        <w:rPr>
          <w:b/>
          <w:bCs/>
        </w:rPr>
      </w:pPr>
      <w:r w:rsidRPr="001C7F2A">
        <w:rPr>
          <w:rFonts w:hint="eastAsia"/>
          <w:b/>
          <w:bCs/>
        </w:rPr>
        <w:t>5) 사전등록비: 회원 3만원, 비회원 5만원, 학생 무료</w:t>
      </w:r>
    </w:p>
    <w:p w14:paraId="32182C2D" w14:textId="02D668DF" w:rsidR="00A80C6E" w:rsidRPr="001C7F2A" w:rsidRDefault="001C7F2A" w:rsidP="00862D46">
      <w:pPr>
        <w:ind w:left="440" w:hangingChars="200" w:hanging="440"/>
      </w:pPr>
      <w:r w:rsidRPr="001C7F2A">
        <w:rPr>
          <w:rFonts w:hint="eastAsia"/>
          <w:b/>
          <w:bCs/>
        </w:rPr>
        <w:t xml:space="preserve">6) </w:t>
      </w:r>
      <w:r w:rsidR="00AF7E20">
        <w:rPr>
          <w:rFonts w:hint="eastAsia"/>
          <w:b/>
          <w:bCs/>
        </w:rPr>
        <w:t xml:space="preserve">세부사항 안내 및 </w:t>
      </w:r>
      <w:r w:rsidRPr="001C7F2A">
        <w:rPr>
          <w:rFonts w:hint="eastAsia"/>
          <w:b/>
          <w:bCs/>
        </w:rPr>
        <w:t xml:space="preserve">사전등록 링크: </w:t>
      </w:r>
      <w:hyperlink r:id="rId7" w:history="1">
        <w:r w:rsidR="00AF7E20" w:rsidRPr="00277533">
          <w:rPr>
            <w:rStyle w:val="aa"/>
            <w:b/>
            <w:bCs/>
          </w:rPr>
          <w:t>https://kns.or.kr/Symposium/SympoInfo.asp?idx=121</w:t>
        </w:r>
      </w:hyperlink>
      <w:r>
        <w:rPr>
          <w:rFonts w:hint="eastAsia"/>
        </w:rPr>
        <w:t xml:space="preserve"> </w:t>
      </w:r>
    </w:p>
    <w:sectPr w:rsidR="00A80C6E" w:rsidRPr="001C7F2A" w:rsidSect="00862D46">
      <w:pgSz w:w="11906" w:h="16838"/>
      <w:pgMar w:top="1418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1B5AB" w14:textId="77777777" w:rsidR="0016527E" w:rsidRDefault="0016527E" w:rsidP="00863EA4">
      <w:pPr>
        <w:spacing w:after="0"/>
      </w:pPr>
      <w:r>
        <w:separator/>
      </w:r>
    </w:p>
  </w:endnote>
  <w:endnote w:type="continuationSeparator" w:id="0">
    <w:p w14:paraId="446F9DA3" w14:textId="77777777" w:rsidR="0016527E" w:rsidRDefault="0016527E" w:rsidP="00863E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5CA2B" w14:textId="77777777" w:rsidR="0016527E" w:rsidRDefault="0016527E" w:rsidP="00863EA4">
      <w:pPr>
        <w:spacing w:after="0"/>
      </w:pPr>
      <w:r>
        <w:separator/>
      </w:r>
    </w:p>
  </w:footnote>
  <w:footnote w:type="continuationSeparator" w:id="0">
    <w:p w14:paraId="0964DE63" w14:textId="77777777" w:rsidR="0016527E" w:rsidRDefault="0016527E" w:rsidP="00863E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E1"/>
    <w:rsid w:val="000F6BE1"/>
    <w:rsid w:val="0016527E"/>
    <w:rsid w:val="001C7F2A"/>
    <w:rsid w:val="001F4C0B"/>
    <w:rsid w:val="00234A36"/>
    <w:rsid w:val="00364002"/>
    <w:rsid w:val="00413ACE"/>
    <w:rsid w:val="00862D46"/>
    <w:rsid w:val="00863EA4"/>
    <w:rsid w:val="00A80C6E"/>
    <w:rsid w:val="00A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ED360"/>
  <w15:chartTrackingRefBased/>
  <w15:docId w15:val="{B1028BBB-35AA-426E-B6F1-AED1706D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F6B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F6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6B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6B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6B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6B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6B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6B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6B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F6B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F6B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F6BE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F6B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F6B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F6B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F6B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F6B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F6B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F6B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F6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F6B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F6B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F6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F6BE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F6BE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F6BE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F6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F6BE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F6BE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C7F2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C7F2A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863EA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863EA4"/>
  </w:style>
  <w:style w:type="paragraph" w:styleId="ad">
    <w:name w:val="footer"/>
    <w:basedOn w:val="a"/>
    <w:link w:val="Char4"/>
    <w:uiPriority w:val="99"/>
    <w:unhideWhenUsed/>
    <w:rsid w:val="00863EA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863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ns.or.kr/Symposium/SympoInfo.asp?idx=1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ns.or.kr/Symposium/SympoInfo.asp?idx=1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KNS KNS</dc:creator>
  <cp:keywords/>
  <dc:description/>
  <cp:lastModifiedBy>KNS KNS</cp:lastModifiedBy>
  <cp:revision>6</cp:revision>
  <dcterms:created xsi:type="dcterms:W3CDTF">2025-04-16T00:37:00Z</dcterms:created>
  <dcterms:modified xsi:type="dcterms:W3CDTF">2025-04-16T04:34:00Z</dcterms:modified>
</cp:coreProperties>
</file>